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7B35" w:rsidRDefault="00867B35" w:rsidP="00867B35">
      <w:pPr>
        <w:pStyle w:val="NoSpacing"/>
        <w:jc w:val="center"/>
        <w:rPr>
          <w:rFonts w:ascii="Times New Roman" w:hAnsi="Times New Roman" w:cs="Times New Roman"/>
          <w:sz w:val="24"/>
          <w:szCs w:val="24"/>
          <w:u w:val="single"/>
        </w:rPr>
      </w:pPr>
      <w:r w:rsidRPr="00867B35">
        <w:rPr>
          <w:rFonts w:ascii="Times New Roman" w:hAnsi="Times New Roman" w:cs="Times New Roman"/>
          <w:sz w:val="24"/>
          <w:szCs w:val="24"/>
          <w:u w:val="single"/>
        </w:rPr>
        <w:t>BOOK: Public Administration in America 11</w:t>
      </w:r>
      <w:r w:rsidRPr="00867B35">
        <w:rPr>
          <w:rFonts w:ascii="Times New Roman" w:hAnsi="Times New Roman" w:cs="Times New Roman"/>
          <w:sz w:val="24"/>
          <w:szCs w:val="24"/>
          <w:u w:val="single"/>
          <w:vertAlign w:val="superscript"/>
        </w:rPr>
        <w:t>TH</w:t>
      </w:r>
      <w:r w:rsidRPr="00867B35">
        <w:rPr>
          <w:rFonts w:ascii="Times New Roman" w:hAnsi="Times New Roman" w:cs="Times New Roman"/>
          <w:sz w:val="24"/>
          <w:szCs w:val="24"/>
          <w:u w:val="single"/>
        </w:rPr>
        <w:t xml:space="preserve"> edition: Michael E. </w:t>
      </w:r>
      <w:proofErr w:type="spellStart"/>
      <w:r w:rsidRPr="00867B35">
        <w:rPr>
          <w:rFonts w:ascii="Times New Roman" w:hAnsi="Times New Roman" w:cs="Times New Roman"/>
          <w:sz w:val="24"/>
          <w:szCs w:val="24"/>
          <w:u w:val="single"/>
        </w:rPr>
        <w:t>Milakovich</w:t>
      </w:r>
      <w:proofErr w:type="spellEnd"/>
    </w:p>
    <w:p w:rsidR="00867B35" w:rsidRDefault="00867B35" w:rsidP="00867B35">
      <w:pPr>
        <w:pStyle w:val="NoSpacing"/>
        <w:jc w:val="center"/>
        <w:rPr>
          <w:rFonts w:ascii="Times New Roman" w:hAnsi="Times New Roman" w:cs="Times New Roman"/>
          <w:sz w:val="24"/>
          <w:szCs w:val="24"/>
          <w:u w:val="single"/>
        </w:rPr>
      </w:pPr>
    </w:p>
    <w:p w:rsidR="00867B35" w:rsidRDefault="00867B35" w:rsidP="00867B35">
      <w:pPr>
        <w:pStyle w:val="NoSpacing"/>
        <w:rPr>
          <w:rFonts w:ascii="Times New Roman" w:hAnsi="Times New Roman" w:cs="Times New Roman"/>
          <w:sz w:val="24"/>
          <w:szCs w:val="24"/>
          <w:u w:val="single"/>
        </w:rPr>
      </w:pPr>
      <w:r>
        <w:rPr>
          <w:rFonts w:ascii="Times New Roman" w:hAnsi="Times New Roman" w:cs="Times New Roman"/>
          <w:sz w:val="24"/>
          <w:szCs w:val="24"/>
          <w:u w:val="single"/>
        </w:rPr>
        <w:t xml:space="preserve">CHAPTER </w:t>
      </w:r>
      <w:r w:rsidR="00EE5070">
        <w:rPr>
          <w:rFonts w:ascii="Times New Roman" w:hAnsi="Times New Roman" w:cs="Times New Roman"/>
          <w:sz w:val="24"/>
          <w:szCs w:val="24"/>
          <w:u w:val="single"/>
        </w:rPr>
        <w:t>9</w:t>
      </w:r>
      <w:r>
        <w:rPr>
          <w:rFonts w:ascii="Times New Roman" w:hAnsi="Times New Roman" w:cs="Times New Roman"/>
          <w:sz w:val="24"/>
          <w:szCs w:val="24"/>
          <w:u w:val="single"/>
        </w:rPr>
        <w:t xml:space="preserve">: </w:t>
      </w:r>
    </w:p>
    <w:p w:rsidR="00EE5070" w:rsidRPr="00EE5070" w:rsidRDefault="00867B35" w:rsidP="00EE5070">
      <w:r>
        <w:rPr>
          <w:sz w:val="24"/>
          <w:szCs w:val="24"/>
          <w:u w:val="single"/>
        </w:rPr>
        <w:t>100 WORDS PER QUESTION.</w:t>
      </w:r>
      <w:r w:rsidRPr="00867B35">
        <w:rPr>
          <w:sz w:val="24"/>
          <w:szCs w:val="24"/>
          <w:u w:val="single"/>
        </w:rPr>
        <w:br/>
      </w:r>
      <w:r w:rsidR="00EE5070" w:rsidRPr="00EE5070">
        <w:rPr>
          <w:bdr w:val="none" w:sz="0" w:space="0" w:color="auto" w:frame="1"/>
        </w:rPr>
        <w:t>Chapter 9</w:t>
      </w:r>
      <w:r w:rsidR="00EE5070" w:rsidRPr="00EE5070">
        <w:t xml:space="preserve"> </w:t>
      </w:r>
    </w:p>
    <w:p w:rsidR="00EE5070" w:rsidRPr="00EE5070" w:rsidRDefault="00EE5070" w:rsidP="00EE5070">
      <w:r w:rsidRPr="00EE5070">
        <w:rPr>
          <w:bdr w:val="none" w:sz="0" w:space="0" w:color="auto" w:frame="1"/>
        </w:rPr>
        <w:t>1. </w:t>
      </w:r>
      <w:r w:rsidRPr="00EE5070">
        <w:t xml:space="preserve"> </w:t>
      </w:r>
      <w:r w:rsidRPr="00EE5070">
        <w:rPr>
          <w:bdr w:val="none" w:sz="0" w:space="0" w:color="auto" w:frame="1"/>
        </w:rPr>
        <w:t>What general procedures and specific methods exist for evaluating government programs? Discuss the factors that may affect evaluations, especially those that could yield misleading results. How can those factors be counteracted, if at all?</w:t>
      </w:r>
      <w:r w:rsidRPr="00EE5070">
        <w:t xml:space="preserve"> </w:t>
      </w:r>
    </w:p>
    <w:p w:rsidR="00EE5070" w:rsidRPr="00EE5070" w:rsidRDefault="00EE5070" w:rsidP="00EE5070">
      <w:r w:rsidRPr="00EE5070">
        <w:rPr>
          <w:bdr w:val="none" w:sz="0" w:space="0" w:color="auto" w:frame="1"/>
        </w:rPr>
        <w:t>2. </w:t>
      </w:r>
      <w:r w:rsidRPr="00EE5070">
        <w:t xml:space="preserve"> </w:t>
      </w:r>
      <w:r w:rsidRPr="00EE5070">
        <w:rPr>
          <w:bdr w:val="none" w:sz="0" w:space="0" w:color="auto" w:frame="1"/>
        </w:rPr>
        <w:t>What factors influence the roles that bureaucracy plays in the ultimate success or failure of government problem-solving?</w:t>
      </w:r>
      <w:r w:rsidRPr="00EE5070">
        <w:t xml:space="preserve"> </w:t>
      </w:r>
      <w:r w:rsidRPr="00EE5070">
        <w:rPr>
          <w:bdr w:val="none" w:sz="0" w:space="0" w:color="auto" w:frame="1"/>
        </w:rPr>
        <w:t> </w:t>
      </w:r>
      <w:r w:rsidRPr="00EE5070">
        <w:t xml:space="preserve"> </w:t>
      </w:r>
    </w:p>
    <w:p w:rsidR="00EE5070" w:rsidRPr="00EE5070" w:rsidRDefault="00EE5070" w:rsidP="00EE5070">
      <w:r w:rsidRPr="00EE5070">
        <w:rPr>
          <w:bdr w:val="none" w:sz="0" w:space="0" w:color="auto" w:frame="1"/>
        </w:rPr>
        <w:t>3. What features of the American political system promote fragmentation, lack of coordination, and inconsistencies in the policy-making process? In your view, how could this incremental system of policy-making be changed?</w:t>
      </w:r>
    </w:p>
    <w:p w:rsidR="00867B35" w:rsidRDefault="00EE5070" w:rsidP="00EE5070">
      <w:pPr>
        <w:pStyle w:val="NoSpacing"/>
        <w:rPr>
          <w:rFonts w:ascii="Times New Roman" w:hAnsi="Times New Roman" w:cs="Times New Roman"/>
          <w:sz w:val="28"/>
          <w:szCs w:val="28"/>
          <w:u w:val="single"/>
        </w:rPr>
      </w:pPr>
      <w:r>
        <w:rPr>
          <w:rFonts w:ascii="Times New Roman" w:hAnsi="Times New Roman" w:cs="Times New Roman"/>
          <w:sz w:val="28"/>
          <w:szCs w:val="28"/>
          <w:u w:val="single"/>
        </w:rPr>
        <w:t>Professor attached the following video may need it to answer the questions for chapter 9:</w:t>
      </w:r>
      <w:bookmarkStart w:id="0" w:name="_GoBack"/>
      <w:bookmarkEnd w:id="0"/>
    </w:p>
    <w:p w:rsidR="00867B35" w:rsidRPr="00867B35" w:rsidRDefault="00EE5070" w:rsidP="00EE5070">
      <w:pPr>
        <w:pStyle w:val="NoSpacing"/>
        <w:jc w:val="center"/>
        <w:rPr>
          <w:rFonts w:ascii="Times New Roman" w:hAnsi="Times New Roman" w:cs="Times New Roman"/>
          <w:sz w:val="24"/>
          <w:szCs w:val="24"/>
          <w:u w:val="single"/>
        </w:rPr>
      </w:pPr>
      <w:r w:rsidRPr="00EE5070">
        <w:rPr>
          <w:rFonts w:ascii="Times New Roman" w:hAnsi="Times New Roman" w:cs="Times New Roman"/>
          <w:sz w:val="24"/>
          <w:szCs w:val="24"/>
          <w:u w:val="single"/>
        </w:rPr>
        <w:t>https://www.youtube.com/watch?v=MsRKVhQp6tk</w:t>
      </w:r>
    </w:p>
    <w:p w:rsidR="00867B35" w:rsidRDefault="00867B35" w:rsidP="00867B35">
      <w:pPr>
        <w:pStyle w:val="NoSpacing"/>
        <w:rPr>
          <w:rFonts w:ascii="Times New Roman" w:hAnsi="Times New Roman" w:cs="Times New Roman"/>
          <w:color w:val="000000"/>
          <w:sz w:val="24"/>
          <w:szCs w:val="24"/>
        </w:rPr>
      </w:pPr>
    </w:p>
    <w:p w:rsidR="00867B35" w:rsidRDefault="00867B35" w:rsidP="00867B35">
      <w:pPr>
        <w:pStyle w:val="NoSpacing"/>
        <w:rPr>
          <w:rFonts w:ascii="Times New Roman" w:hAnsi="Times New Roman" w:cs="Times New Roman"/>
          <w:color w:val="000000"/>
          <w:sz w:val="24"/>
          <w:szCs w:val="24"/>
        </w:rPr>
      </w:pPr>
    </w:p>
    <w:p w:rsidR="00867B35" w:rsidRPr="00867B35" w:rsidRDefault="00867B35" w:rsidP="00867B35">
      <w:pPr>
        <w:pStyle w:val="NoSpacing"/>
        <w:rPr>
          <w:rFonts w:ascii="Times New Roman" w:hAnsi="Times New Roman" w:cs="Times New Roman"/>
          <w:color w:val="000000"/>
          <w:sz w:val="24"/>
          <w:szCs w:val="24"/>
          <w:u w:val="single"/>
        </w:rPr>
      </w:pPr>
      <w:proofErr w:type="spellStart"/>
      <w:r w:rsidRPr="00867B35">
        <w:rPr>
          <w:rFonts w:ascii="Times New Roman" w:hAnsi="Times New Roman" w:cs="Times New Roman"/>
          <w:color w:val="000000"/>
          <w:sz w:val="24"/>
          <w:szCs w:val="24"/>
          <w:u w:val="single"/>
        </w:rPr>
        <w:t>Schafritz</w:t>
      </w:r>
      <w:proofErr w:type="spellEnd"/>
      <w:r w:rsidRPr="00867B35">
        <w:rPr>
          <w:rFonts w:ascii="Times New Roman" w:hAnsi="Times New Roman" w:cs="Times New Roman"/>
          <w:color w:val="000000"/>
          <w:sz w:val="24"/>
          <w:szCs w:val="24"/>
          <w:u w:val="single"/>
        </w:rPr>
        <w:t xml:space="preserve"> and Hyde’s Case Study Assignments 3</w:t>
      </w:r>
      <w:r w:rsidR="00EE5070">
        <w:rPr>
          <w:rFonts w:ascii="Times New Roman" w:hAnsi="Times New Roman" w:cs="Times New Roman"/>
          <w:color w:val="000000"/>
          <w:sz w:val="24"/>
          <w:szCs w:val="24"/>
          <w:u w:val="single"/>
        </w:rPr>
        <w:t>9</w:t>
      </w:r>
      <w:r w:rsidRPr="00867B35">
        <w:rPr>
          <w:rFonts w:ascii="Times New Roman" w:hAnsi="Times New Roman" w:cs="Times New Roman"/>
          <w:color w:val="000000"/>
          <w:sz w:val="24"/>
          <w:szCs w:val="24"/>
          <w:u w:val="single"/>
        </w:rPr>
        <w:t xml:space="preserve"> and </w:t>
      </w:r>
      <w:r w:rsidR="00EE5070">
        <w:rPr>
          <w:rFonts w:ascii="Times New Roman" w:hAnsi="Times New Roman" w:cs="Times New Roman"/>
          <w:color w:val="000000"/>
          <w:sz w:val="24"/>
          <w:szCs w:val="24"/>
          <w:u w:val="single"/>
        </w:rPr>
        <w:t>44</w:t>
      </w:r>
    </w:p>
    <w:p w:rsidR="00867B35" w:rsidRDefault="00867B35" w:rsidP="00867B35">
      <w:pPr>
        <w:pStyle w:val="NoSpacing"/>
        <w:rPr>
          <w:rFonts w:ascii="Times New Roman" w:hAnsi="Times New Roman" w:cs="Times New Roman"/>
          <w:sz w:val="24"/>
          <w:szCs w:val="24"/>
          <w:u w:val="single"/>
        </w:rPr>
      </w:pPr>
    </w:p>
    <w:p w:rsidR="00867B35" w:rsidRDefault="00867B35" w:rsidP="00867B35">
      <w:pPr>
        <w:pStyle w:val="NoSpacing"/>
        <w:rPr>
          <w:rFonts w:ascii="Times New Roman" w:hAnsi="Times New Roman" w:cs="Times New Roman"/>
          <w:sz w:val="24"/>
          <w:szCs w:val="24"/>
        </w:rPr>
      </w:pPr>
      <w:r>
        <w:rPr>
          <w:rFonts w:ascii="Times New Roman" w:hAnsi="Times New Roman" w:cs="Times New Roman"/>
          <w:sz w:val="24"/>
          <w:szCs w:val="24"/>
        </w:rPr>
        <w:t>Must read article 3</w:t>
      </w:r>
      <w:r w:rsidR="00EE5070">
        <w:rPr>
          <w:rFonts w:ascii="Times New Roman" w:hAnsi="Times New Roman" w:cs="Times New Roman"/>
          <w:sz w:val="24"/>
          <w:szCs w:val="24"/>
        </w:rPr>
        <w:t xml:space="preserve">9 </w:t>
      </w:r>
      <w:r>
        <w:rPr>
          <w:rFonts w:ascii="Times New Roman" w:hAnsi="Times New Roman" w:cs="Times New Roman"/>
          <w:sz w:val="24"/>
          <w:szCs w:val="24"/>
        </w:rPr>
        <w:t xml:space="preserve">and </w:t>
      </w:r>
      <w:r w:rsidR="00EE5070">
        <w:rPr>
          <w:rFonts w:ascii="Times New Roman" w:hAnsi="Times New Roman" w:cs="Times New Roman"/>
          <w:sz w:val="24"/>
          <w:szCs w:val="24"/>
        </w:rPr>
        <w:t>44</w:t>
      </w:r>
      <w:r>
        <w:rPr>
          <w:rFonts w:ascii="Times New Roman" w:hAnsi="Times New Roman" w:cs="Times New Roman"/>
          <w:sz w:val="24"/>
          <w:szCs w:val="24"/>
        </w:rPr>
        <w:t xml:space="preserve"> and follow the following directions:</w:t>
      </w:r>
    </w:p>
    <w:p w:rsidR="00EE5070" w:rsidRDefault="00EE5070" w:rsidP="00EE5070">
      <w:pPr>
        <w:spacing w:after="0" w:line="240" w:lineRule="auto"/>
        <w:rPr>
          <w:rFonts w:ascii="&amp;quot" w:eastAsia="Times New Roman" w:hAnsi="&amp;quot" w:cs="Times New Roman"/>
          <w:color w:val="000000"/>
          <w:sz w:val="24"/>
          <w:szCs w:val="24"/>
          <w:bdr w:val="none" w:sz="0" w:space="0" w:color="auto" w:frame="1"/>
        </w:rPr>
      </w:pPr>
    </w:p>
    <w:p w:rsidR="00EE5070" w:rsidRPr="00EE5070" w:rsidRDefault="00EE5070" w:rsidP="00EE5070">
      <w:pPr>
        <w:pStyle w:val="ListParagraph"/>
        <w:numPr>
          <w:ilvl w:val="0"/>
          <w:numId w:val="3"/>
        </w:numPr>
        <w:spacing w:after="0" w:line="240" w:lineRule="auto"/>
        <w:rPr>
          <w:rFonts w:ascii="&amp;quot" w:eastAsia="Times New Roman" w:hAnsi="&amp;quot" w:cs="Times New Roman"/>
          <w:color w:val="000000"/>
          <w:sz w:val="24"/>
          <w:szCs w:val="24"/>
          <w:bdr w:val="none" w:sz="0" w:space="0" w:color="auto" w:frame="1"/>
        </w:rPr>
      </w:pPr>
      <w:r w:rsidRPr="00EE5070">
        <w:rPr>
          <w:rFonts w:ascii="&amp;quot" w:eastAsia="Times New Roman" w:hAnsi="&amp;quot" w:cs="Times New Roman"/>
          <w:color w:val="000000"/>
          <w:sz w:val="24"/>
          <w:szCs w:val="24"/>
          <w:bdr w:val="none" w:sz="0" w:space="0" w:color="auto" w:frame="1"/>
        </w:rPr>
        <w:t xml:space="preserve">Explain the case study assignment section 39, the </w:t>
      </w:r>
    </w:p>
    <w:p w:rsidR="00EE5070" w:rsidRPr="00EE5070" w:rsidRDefault="00EE5070" w:rsidP="00EE5070">
      <w:pPr>
        <w:spacing w:after="0" w:line="240" w:lineRule="auto"/>
        <w:rPr>
          <w:rFonts w:ascii="&amp;quot" w:eastAsia="Times New Roman" w:hAnsi="&amp;quot" w:cs="Times New Roman"/>
          <w:color w:val="000000"/>
          <w:sz w:val="20"/>
          <w:szCs w:val="20"/>
        </w:rPr>
      </w:pPr>
      <w:r w:rsidRPr="00EE5070">
        <w:rPr>
          <w:rFonts w:ascii="&amp;quot" w:eastAsia="Times New Roman" w:hAnsi="&amp;quot" w:cs="Times New Roman"/>
          <w:color w:val="000000"/>
          <w:sz w:val="24"/>
          <w:szCs w:val="24"/>
          <w:bdr w:val="none" w:sz="0" w:space="0" w:color="auto" w:frame="1"/>
        </w:rPr>
        <w:t>"Do we really have separation of powers?". Do you think this is true today (250 words)?</w:t>
      </w:r>
      <w:r w:rsidRPr="00EE5070">
        <w:rPr>
          <w:rFonts w:ascii="&amp;quot" w:eastAsia="Times New Roman" w:hAnsi="&amp;quot" w:cs="Times New Roman"/>
          <w:color w:val="000000"/>
          <w:sz w:val="20"/>
          <w:szCs w:val="20"/>
        </w:rPr>
        <w:t xml:space="preserve"> </w:t>
      </w:r>
    </w:p>
    <w:p w:rsidR="00EE5070" w:rsidRDefault="00EE5070" w:rsidP="00EE5070">
      <w:pPr>
        <w:spacing w:after="0" w:line="240" w:lineRule="auto"/>
        <w:rPr>
          <w:rFonts w:ascii="&amp;quot" w:eastAsia="Times New Roman" w:hAnsi="&amp;quot" w:cs="Times New Roman"/>
          <w:color w:val="000000"/>
          <w:sz w:val="24"/>
          <w:szCs w:val="24"/>
          <w:bdr w:val="none" w:sz="0" w:space="0" w:color="auto" w:frame="1"/>
        </w:rPr>
      </w:pPr>
    </w:p>
    <w:p w:rsidR="00EE5070" w:rsidRPr="00EE5070" w:rsidRDefault="00EE5070" w:rsidP="00EE5070">
      <w:pPr>
        <w:spacing w:after="0" w:line="240" w:lineRule="auto"/>
        <w:rPr>
          <w:rFonts w:ascii="&amp;quot" w:eastAsia="Times New Roman" w:hAnsi="&amp;quot" w:cs="Times New Roman"/>
          <w:color w:val="000000"/>
          <w:sz w:val="20"/>
          <w:szCs w:val="20"/>
        </w:rPr>
      </w:pPr>
      <w:r w:rsidRPr="00EE5070">
        <w:rPr>
          <w:rFonts w:ascii="&amp;quot" w:eastAsia="Times New Roman" w:hAnsi="&amp;quot" w:cs="Times New Roman"/>
          <w:color w:val="000000"/>
          <w:sz w:val="24"/>
          <w:szCs w:val="24"/>
          <w:bdr w:val="none" w:sz="0" w:space="0" w:color="auto" w:frame="1"/>
        </w:rPr>
        <w:t>2. Describe the move from Affirmative Action to Affirming Diversity in section 44 (250 words).</w:t>
      </w:r>
      <w:r w:rsidRPr="00EE5070">
        <w:rPr>
          <w:rFonts w:ascii="&amp;quot" w:eastAsia="Times New Roman" w:hAnsi="&amp;quot" w:cs="Times New Roman"/>
          <w:color w:val="000000"/>
          <w:sz w:val="20"/>
          <w:szCs w:val="20"/>
        </w:rPr>
        <w:t xml:space="preserve"> </w:t>
      </w:r>
    </w:p>
    <w:p w:rsidR="00867B35" w:rsidRDefault="00867B35" w:rsidP="00867B35">
      <w:pPr>
        <w:pStyle w:val="NoSpacing"/>
        <w:rPr>
          <w:rFonts w:ascii="Times New Roman" w:hAnsi="Times New Roman" w:cs="Times New Roman"/>
          <w:sz w:val="24"/>
          <w:szCs w:val="24"/>
        </w:rPr>
      </w:pPr>
    </w:p>
    <w:p w:rsidR="00867B35" w:rsidRPr="00867B35" w:rsidRDefault="00867B35" w:rsidP="00867B35">
      <w:pPr>
        <w:spacing w:after="0" w:line="240" w:lineRule="auto"/>
        <w:rPr>
          <w:rFonts w:ascii="&amp;quot" w:eastAsia="Times New Roman" w:hAnsi="&amp;quot" w:cs="Times New Roman"/>
          <w:color w:val="000000"/>
          <w:sz w:val="20"/>
          <w:szCs w:val="20"/>
        </w:rPr>
      </w:pPr>
      <w:r w:rsidRPr="00867B35">
        <w:rPr>
          <w:rFonts w:ascii="&amp;quot" w:eastAsia="Times New Roman" w:hAnsi="&amp;quot" w:cs="Times New Roman"/>
          <w:color w:val="000000"/>
          <w:sz w:val="20"/>
          <w:szCs w:val="20"/>
          <w:bdr w:val="none" w:sz="0" w:space="0" w:color="auto" w:frame="1"/>
        </w:rPr>
        <w:t>Case Book Assignments: TEXTBOOK - Classics of Public Administration 8th edition</w:t>
      </w:r>
    </w:p>
    <w:p w:rsidR="00867B35" w:rsidRPr="00867B35" w:rsidRDefault="00867B35" w:rsidP="00867B35">
      <w:pPr>
        <w:spacing w:after="0" w:line="240" w:lineRule="auto"/>
        <w:rPr>
          <w:rFonts w:ascii="&amp;quot" w:eastAsia="Times New Roman" w:hAnsi="&amp;quot" w:cs="Times New Roman"/>
          <w:color w:val="000000"/>
          <w:sz w:val="20"/>
          <w:szCs w:val="20"/>
        </w:rPr>
      </w:pPr>
      <w:r w:rsidRPr="00867B35">
        <w:rPr>
          <w:rFonts w:ascii="&amp;quot" w:eastAsia="Times New Roman" w:hAnsi="&amp;quot" w:cs="Times New Roman"/>
          <w:color w:val="000000"/>
          <w:sz w:val="20"/>
          <w:szCs w:val="20"/>
          <w:bdr w:val="none" w:sz="0" w:space="0" w:color="auto" w:frame="1"/>
        </w:rPr>
        <w:t xml:space="preserve">Each week you will have two (2) Case Study assignments. Case Study book assignments </w:t>
      </w:r>
      <w:proofErr w:type="gramStart"/>
      <w:r w:rsidRPr="00867B35">
        <w:rPr>
          <w:rFonts w:ascii="&amp;quot" w:eastAsia="Times New Roman" w:hAnsi="&amp;quot" w:cs="Times New Roman"/>
          <w:color w:val="000000"/>
          <w:sz w:val="20"/>
          <w:szCs w:val="20"/>
          <w:bdr w:val="none" w:sz="0" w:space="0" w:color="auto" w:frame="1"/>
        </w:rPr>
        <w:t>are located in</w:t>
      </w:r>
      <w:proofErr w:type="gramEnd"/>
      <w:r w:rsidRPr="00867B35">
        <w:rPr>
          <w:rFonts w:ascii="&amp;quot" w:eastAsia="Times New Roman" w:hAnsi="&amp;quot" w:cs="Times New Roman"/>
          <w:color w:val="000000"/>
          <w:sz w:val="20"/>
          <w:szCs w:val="20"/>
          <w:bdr w:val="none" w:sz="0" w:space="0" w:color="auto" w:frame="1"/>
        </w:rPr>
        <w:t xml:space="preserve"> the text, "</w:t>
      </w:r>
      <w:r w:rsidRPr="00867B35">
        <w:rPr>
          <w:rFonts w:ascii="&amp;quot" w:eastAsia="Times New Roman" w:hAnsi="&amp;quot" w:cs="Times New Roman"/>
          <w:b/>
          <w:bCs/>
          <w:color w:val="000000"/>
          <w:sz w:val="24"/>
          <w:szCs w:val="24"/>
          <w:bdr w:val="none" w:sz="0" w:space="0" w:color="auto" w:frame="1"/>
          <w:shd w:val="clear" w:color="auto" w:fill="FFFFFF"/>
        </w:rPr>
        <w:t>Classics of Public Administration</w:t>
      </w:r>
      <w:r w:rsidRPr="00867B35">
        <w:rPr>
          <w:rFonts w:ascii="&amp;quot" w:eastAsia="Times New Roman" w:hAnsi="&amp;quot" w:cs="Times New Roman"/>
          <w:color w:val="000000"/>
          <w:sz w:val="20"/>
          <w:szCs w:val="20"/>
          <w:bdr w:val="none" w:sz="0" w:space="0" w:color="auto" w:frame="1"/>
        </w:rPr>
        <w:t>" and the link for uploading in the weekly content folder. Required length for each Case Study assignment is minimum 250 words </w:t>
      </w:r>
      <w:r w:rsidRPr="00867B35">
        <w:rPr>
          <w:rFonts w:ascii="&amp;quot" w:eastAsia="Times New Roman" w:hAnsi="&amp;quot" w:cs="Times New Roman"/>
          <w:b/>
          <w:bCs/>
          <w:color w:val="000000"/>
          <w:sz w:val="20"/>
          <w:szCs w:val="20"/>
          <w:bdr w:val="none" w:sz="0" w:space="0" w:color="auto" w:frame="1"/>
        </w:rPr>
        <w:t>(Case Study 1 = 250 words, Case Study 2 = 250 words).</w:t>
      </w:r>
    </w:p>
    <w:p w:rsidR="00867B35" w:rsidRDefault="00867B35" w:rsidP="00867B35">
      <w:pPr>
        <w:spacing w:after="0" w:line="240" w:lineRule="auto"/>
        <w:rPr>
          <w:rFonts w:ascii="&amp;quot" w:eastAsia="Times New Roman" w:hAnsi="&amp;quot" w:cs="Times New Roman"/>
          <w:color w:val="FF0000"/>
          <w:sz w:val="20"/>
          <w:szCs w:val="20"/>
          <w:bdr w:val="none" w:sz="0" w:space="0" w:color="auto" w:frame="1"/>
        </w:rPr>
      </w:pPr>
    </w:p>
    <w:p w:rsidR="00867B35" w:rsidRDefault="00867B35" w:rsidP="00867B35">
      <w:pPr>
        <w:spacing w:after="0" w:line="240" w:lineRule="auto"/>
        <w:rPr>
          <w:rFonts w:ascii="&amp;quot" w:eastAsia="Times New Roman" w:hAnsi="&amp;quot" w:cs="Times New Roman"/>
          <w:color w:val="000000"/>
          <w:sz w:val="20"/>
          <w:szCs w:val="20"/>
        </w:rPr>
      </w:pPr>
    </w:p>
    <w:p w:rsidR="00867B35" w:rsidRPr="00EE5070" w:rsidRDefault="00867B35" w:rsidP="00EE5070">
      <w:pPr>
        <w:spacing w:after="0" w:line="240" w:lineRule="auto"/>
        <w:jc w:val="center"/>
        <w:rPr>
          <w:rFonts w:ascii="&amp;quot" w:eastAsia="Times New Roman" w:hAnsi="&amp;quot" w:cs="Times New Roman"/>
          <w:color w:val="000000"/>
          <w:sz w:val="28"/>
          <w:szCs w:val="28"/>
          <w:u w:val="single"/>
        </w:rPr>
      </w:pPr>
      <w:r w:rsidRPr="00867B35">
        <w:rPr>
          <w:rFonts w:ascii="&amp;quot" w:eastAsia="Times New Roman" w:hAnsi="&amp;quot" w:cs="Times New Roman"/>
          <w:color w:val="000000"/>
          <w:sz w:val="28"/>
          <w:szCs w:val="28"/>
          <w:u w:val="single"/>
        </w:rPr>
        <w:t>Will provided you with my chegg.com login to access the book</w:t>
      </w:r>
      <w:r>
        <w:rPr>
          <w:rFonts w:ascii="&amp;quot" w:eastAsia="Times New Roman" w:hAnsi="&amp;quot" w:cs="Times New Roman"/>
          <w:color w:val="000000"/>
          <w:sz w:val="28"/>
          <w:szCs w:val="28"/>
          <w:u w:val="single"/>
        </w:rPr>
        <w:t xml:space="preserve"> for the case study assignment.</w:t>
      </w:r>
    </w:p>
    <w:p w:rsidR="00867B35" w:rsidRDefault="00867B35" w:rsidP="00867B35">
      <w:pPr>
        <w:pStyle w:val="NoSpacing"/>
        <w:jc w:val="center"/>
        <w:rPr>
          <w:rFonts w:ascii="Times New Roman" w:hAnsi="Times New Roman" w:cs="Times New Roman"/>
          <w:sz w:val="28"/>
          <w:szCs w:val="28"/>
          <w:u w:val="single"/>
        </w:rPr>
      </w:pPr>
    </w:p>
    <w:p w:rsidR="00867B35" w:rsidRPr="00867B35" w:rsidRDefault="00867B35" w:rsidP="00867B35">
      <w:pPr>
        <w:pStyle w:val="NoSpacing"/>
        <w:rPr>
          <w:rFonts w:ascii="Times New Roman" w:hAnsi="Times New Roman" w:cs="Times New Roman"/>
          <w:sz w:val="28"/>
          <w:szCs w:val="28"/>
          <w:u w:val="single"/>
        </w:rPr>
      </w:pPr>
    </w:p>
    <w:p w:rsidR="00867B35" w:rsidRDefault="00867B35"/>
    <w:sectPr w:rsidR="00867B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F46E7F"/>
    <w:multiLevelType w:val="hybridMultilevel"/>
    <w:tmpl w:val="BFF807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855ED6"/>
    <w:multiLevelType w:val="multilevel"/>
    <w:tmpl w:val="1DB85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1482630"/>
    <w:multiLevelType w:val="hybridMultilevel"/>
    <w:tmpl w:val="6F9E81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B35"/>
    <w:rsid w:val="00867B35"/>
    <w:rsid w:val="00A545B4"/>
    <w:rsid w:val="00CD12E7"/>
    <w:rsid w:val="00EE5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CBE9A"/>
  <w15:chartTrackingRefBased/>
  <w15:docId w15:val="{800A8307-1242-4BF0-AA11-168C566F7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67B35"/>
    <w:rPr>
      <w:i/>
      <w:iCs/>
    </w:rPr>
  </w:style>
  <w:style w:type="paragraph" w:styleId="NoSpacing">
    <w:name w:val="No Spacing"/>
    <w:uiPriority w:val="1"/>
    <w:qFormat/>
    <w:rsid w:val="00867B35"/>
    <w:pPr>
      <w:spacing w:after="0" w:line="240" w:lineRule="auto"/>
    </w:pPr>
  </w:style>
  <w:style w:type="character" w:styleId="Hyperlink">
    <w:name w:val="Hyperlink"/>
    <w:basedOn w:val="DefaultParagraphFont"/>
    <w:uiPriority w:val="99"/>
    <w:unhideWhenUsed/>
    <w:rsid w:val="00867B35"/>
    <w:rPr>
      <w:color w:val="0563C1" w:themeColor="hyperlink"/>
      <w:u w:val="single"/>
    </w:rPr>
  </w:style>
  <w:style w:type="character" w:styleId="UnresolvedMention">
    <w:name w:val="Unresolved Mention"/>
    <w:basedOn w:val="DefaultParagraphFont"/>
    <w:uiPriority w:val="99"/>
    <w:semiHidden/>
    <w:unhideWhenUsed/>
    <w:rsid w:val="00867B35"/>
    <w:rPr>
      <w:color w:val="605E5C"/>
      <w:shd w:val="clear" w:color="auto" w:fill="E1DFDD"/>
    </w:rPr>
  </w:style>
  <w:style w:type="paragraph" w:styleId="NormalWeb">
    <w:name w:val="Normal (Web)"/>
    <w:basedOn w:val="Normal"/>
    <w:uiPriority w:val="99"/>
    <w:semiHidden/>
    <w:unhideWhenUsed/>
    <w:rsid w:val="00867B3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67B35"/>
    <w:rPr>
      <w:b/>
      <w:bCs/>
    </w:rPr>
  </w:style>
  <w:style w:type="paragraph" w:styleId="ListParagraph">
    <w:name w:val="List Paragraph"/>
    <w:basedOn w:val="Normal"/>
    <w:uiPriority w:val="34"/>
    <w:qFormat/>
    <w:rsid w:val="00EE5070"/>
    <w:pPr>
      <w:ind w:left="720"/>
      <w:contextualSpacing/>
    </w:pPr>
  </w:style>
  <w:style w:type="character" w:customStyle="1" w:styleId="apple-style-span">
    <w:name w:val="apple-style-span"/>
    <w:basedOn w:val="DefaultParagraphFont"/>
    <w:rsid w:val="00EE50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0465182">
      <w:bodyDiv w:val="1"/>
      <w:marLeft w:val="0"/>
      <w:marRight w:val="0"/>
      <w:marTop w:val="0"/>
      <w:marBottom w:val="0"/>
      <w:divBdr>
        <w:top w:val="none" w:sz="0" w:space="0" w:color="auto"/>
        <w:left w:val="none" w:sz="0" w:space="0" w:color="auto"/>
        <w:bottom w:val="none" w:sz="0" w:space="0" w:color="auto"/>
        <w:right w:val="none" w:sz="0" w:space="0" w:color="auto"/>
      </w:divBdr>
    </w:div>
    <w:div w:id="728840656">
      <w:bodyDiv w:val="1"/>
      <w:marLeft w:val="0"/>
      <w:marRight w:val="0"/>
      <w:marTop w:val="0"/>
      <w:marBottom w:val="0"/>
      <w:divBdr>
        <w:top w:val="none" w:sz="0" w:space="0" w:color="auto"/>
        <w:left w:val="none" w:sz="0" w:space="0" w:color="auto"/>
        <w:bottom w:val="none" w:sz="0" w:space="0" w:color="auto"/>
        <w:right w:val="none" w:sz="0" w:space="0" w:color="auto"/>
      </w:divBdr>
    </w:div>
    <w:div w:id="1842890900">
      <w:bodyDiv w:val="1"/>
      <w:marLeft w:val="0"/>
      <w:marRight w:val="0"/>
      <w:marTop w:val="0"/>
      <w:marBottom w:val="0"/>
      <w:divBdr>
        <w:top w:val="none" w:sz="0" w:space="0" w:color="auto"/>
        <w:left w:val="none" w:sz="0" w:space="0" w:color="auto"/>
        <w:bottom w:val="none" w:sz="0" w:space="0" w:color="auto"/>
        <w:right w:val="none" w:sz="0" w:space="0" w:color="auto"/>
      </w:divBdr>
    </w:div>
    <w:div w:id="1965500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255</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2019-04-09T01:53:00Z</dcterms:created>
  <dcterms:modified xsi:type="dcterms:W3CDTF">2019-04-09T01:53:00Z</dcterms:modified>
</cp:coreProperties>
</file>